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6727" w14:textId="4D1127FC" w:rsidR="00260CC4" w:rsidRPr="005B7553" w:rsidRDefault="00260CC4" w:rsidP="00260CC4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0"/>
          <w:szCs w:val="20"/>
        </w:rPr>
      </w:pPr>
      <w:r w:rsidRPr="005B7553">
        <w:rPr>
          <w:rFonts w:ascii="Times New Roman" w:hAnsi="Times New Roman"/>
          <w:b/>
          <w:sz w:val="20"/>
          <w:szCs w:val="20"/>
        </w:rPr>
        <w:t>Allegato b</w:t>
      </w:r>
      <w:r w:rsidR="004D5ABE" w:rsidRPr="005B7553">
        <w:rPr>
          <w:rFonts w:ascii="Times New Roman" w:hAnsi="Times New Roman"/>
          <w:b/>
          <w:sz w:val="20"/>
          <w:szCs w:val="20"/>
        </w:rPr>
        <w:t>1</w:t>
      </w:r>
      <w:r w:rsidRPr="005B7553">
        <w:rPr>
          <w:rFonts w:ascii="Times New Roman" w:hAnsi="Times New Roman"/>
          <w:b/>
          <w:sz w:val="20"/>
          <w:szCs w:val="20"/>
        </w:rPr>
        <w:t>)</w:t>
      </w:r>
    </w:p>
    <w:p w14:paraId="0182BF39" w14:textId="37338C73" w:rsidR="00C650D8" w:rsidRPr="005B7553" w:rsidRDefault="009C55CB" w:rsidP="00260CC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7553">
        <w:rPr>
          <w:rFonts w:ascii="Times New Roman" w:hAnsi="Times New Roman"/>
          <w:b/>
          <w:bCs/>
          <w:sz w:val="28"/>
          <w:szCs w:val="28"/>
        </w:rPr>
        <w:t>AUTOCERTIFICAZIONE ANTIMAFIA</w:t>
      </w:r>
    </w:p>
    <w:p w14:paraId="1C79FD08" w14:textId="77777777" w:rsidR="00D106BC" w:rsidRPr="0005420F" w:rsidRDefault="00D106BC" w:rsidP="00D106BC">
      <w:pPr>
        <w:spacing w:before="120" w:line="276" w:lineRule="auto"/>
        <w:jc w:val="both"/>
        <w:rPr>
          <w:rFonts w:cs="Calibri"/>
          <w:b/>
          <w:bCs/>
          <w:lang w:eastAsia="ar-SA"/>
        </w:rPr>
      </w:pPr>
      <w:r w:rsidRPr="0005420F">
        <w:rPr>
          <w:rFonts w:cs="Calibri"/>
          <w:b/>
          <w:bCs/>
          <w:lang w:eastAsia="ar-SA"/>
        </w:rPr>
        <w:t xml:space="preserve">OGGETTO: Comune di </w:t>
      </w:r>
      <w:r>
        <w:rPr>
          <w:rFonts w:cs="Calibri"/>
          <w:b/>
          <w:bCs/>
          <w:lang w:eastAsia="ar-SA"/>
        </w:rPr>
        <w:t>Montesarchio</w:t>
      </w:r>
      <w:r w:rsidRPr="0005420F">
        <w:rPr>
          <w:rFonts w:cs="Calibri"/>
          <w:b/>
          <w:bCs/>
          <w:lang w:eastAsia="ar-SA"/>
        </w:rPr>
        <w:t>(BN).</w:t>
      </w:r>
    </w:p>
    <w:p w14:paraId="0EECE796" w14:textId="77777777" w:rsidR="00D106BC" w:rsidRPr="0005420F" w:rsidRDefault="00D106BC" w:rsidP="00D106BC">
      <w:pPr>
        <w:spacing w:before="120" w:line="276" w:lineRule="auto"/>
        <w:jc w:val="both"/>
        <w:rPr>
          <w:rFonts w:cs="Calibri"/>
          <w:b/>
          <w:bCs/>
          <w:lang w:eastAsia="ar-SA"/>
        </w:rPr>
      </w:pPr>
      <w:r w:rsidRPr="0005420F">
        <w:rPr>
          <w:rFonts w:cs="Calibri"/>
          <w:b/>
          <w:bCs/>
          <w:lang w:eastAsia="ar-SA"/>
        </w:rPr>
        <w:t>Procedura aperta sotto soglia - art. 60 del d.lgs. n. 50/2016 – mediante R.D.O. su piattaforma MEPA. Criterio dell’offerta economicamente più vantaggiosa, ai sensi dell’art. 95 del D. Lgs. 50/2016</w:t>
      </w:r>
      <w:r>
        <w:rPr>
          <w:b/>
          <w:bCs/>
          <w:lang w:eastAsia="ar-SA"/>
        </w:rPr>
        <w:t xml:space="preserve"> e </w:t>
      </w:r>
      <w:proofErr w:type="spellStart"/>
      <w:r>
        <w:rPr>
          <w:b/>
          <w:bCs/>
          <w:lang w:eastAsia="ar-SA"/>
        </w:rPr>
        <w:t>s.m.i</w:t>
      </w:r>
      <w:proofErr w:type="spellEnd"/>
      <w:r>
        <w:rPr>
          <w:b/>
          <w:bCs/>
          <w:lang w:eastAsia="ar-SA"/>
        </w:rPr>
        <w:t xml:space="preserve"> - </w:t>
      </w:r>
      <w:r w:rsidRPr="0005420F">
        <w:rPr>
          <w:rFonts w:cs="Calibri"/>
          <w:b/>
          <w:bCs/>
          <w:lang w:eastAsia="ar-SA"/>
        </w:rPr>
        <w:t xml:space="preserve">Appalto Lavori di </w:t>
      </w:r>
      <w:r w:rsidRPr="00B93290">
        <w:rPr>
          <w:rFonts w:cs="Calibri"/>
          <w:b/>
          <w:bCs/>
          <w:lang w:eastAsia="ar-SA"/>
        </w:rPr>
        <w:t>“Interventi di manutenzione straordinaria e rifunzionalizzazione edificio ex mattatoio comunale da destinare a sede per i servizi sociali”</w:t>
      </w:r>
    </w:p>
    <w:p w14:paraId="718C9DC3" w14:textId="317D2A81" w:rsidR="005B7553" w:rsidRPr="005B7553" w:rsidRDefault="00D106BC" w:rsidP="00D106BC">
      <w:pPr>
        <w:spacing w:before="120" w:line="276" w:lineRule="auto"/>
        <w:jc w:val="both"/>
        <w:rPr>
          <w:rFonts w:ascii="Times New Roman" w:hAnsi="Times New Roman"/>
        </w:rPr>
      </w:pPr>
      <w:r w:rsidRPr="00B93290">
        <w:rPr>
          <w:rFonts w:cs="Calibri"/>
          <w:b/>
          <w:bCs/>
          <w:lang w:eastAsia="ar-SA"/>
        </w:rPr>
        <w:t>CUP: C72C17000110001</w:t>
      </w:r>
      <w:r w:rsidRPr="00FE4093">
        <w:rPr>
          <w:rFonts w:cs="Calibri"/>
          <w:b/>
          <w:bCs/>
          <w:lang w:eastAsia="ar-SA"/>
        </w:rPr>
        <w:t xml:space="preserve">- </w:t>
      </w:r>
      <w:r w:rsidRPr="00B93290">
        <w:rPr>
          <w:rFonts w:cs="Calibri"/>
          <w:b/>
          <w:bCs/>
          <w:lang w:eastAsia="ar-SA"/>
        </w:rPr>
        <w:t>CIG: 91155169C3</w:t>
      </w:r>
    </w:p>
    <w:p w14:paraId="3919942B" w14:textId="2DCA1ADA" w:rsidR="009C55CB" w:rsidRPr="005B7553" w:rsidRDefault="009C55CB" w:rsidP="00C650D8">
      <w:pPr>
        <w:spacing w:before="120" w:line="276" w:lineRule="auto"/>
        <w:jc w:val="both"/>
        <w:rPr>
          <w:rFonts w:ascii="Times New Roman" w:hAnsi="Times New Roman"/>
          <w:i/>
        </w:rPr>
      </w:pPr>
      <w:r w:rsidRPr="005B7553">
        <w:rPr>
          <w:rFonts w:ascii="Times New Roman" w:hAnsi="Times New Roman"/>
        </w:rPr>
        <w:t xml:space="preserve">Il sottoscritto ……...………………………………………………………………………………………………………. nato il ....../....../............ a …………..……………………… residente nel Comune di ………………………… (….) Stato ……….......…………….. Via/Piazza …………...........................................……………… n. ….....…. in qualità di…………………………………....………………………….. della Ditta (impresa esecutrice </w:t>
      </w:r>
      <w:r w:rsidR="00C4457C" w:rsidRPr="005B7553">
        <w:rPr>
          <w:rFonts w:ascii="Times New Roman" w:hAnsi="Times New Roman"/>
        </w:rPr>
        <w:t>dell’appalto</w:t>
      </w:r>
      <w:r w:rsidRPr="005B7553">
        <w:rPr>
          <w:rFonts w:ascii="Times New Roman" w:hAnsi="Times New Roman"/>
        </w:rPr>
        <w:t>) …........</w:t>
      </w:r>
      <w:r w:rsidR="002D4AEA" w:rsidRPr="005B7553">
        <w:rPr>
          <w:rFonts w:ascii="Times New Roman" w:hAnsi="Times New Roman"/>
        </w:rPr>
        <w:t>...</w:t>
      </w:r>
      <w:r w:rsidRPr="005B7553">
        <w:rPr>
          <w:rFonts w:ascii="Times New Roman" w:hAnsi="Times New Roman"/>
        </w:rPr>
        <w:t>.......................……………………..………. avente sede legale in ………………………… nel Comune di ………………….....……</w:t>
      </w:r>
      <w:r w:rsidR="002D4AEA" w:rsidRPr="005B7553">
        <w:rPr>
          <w:rFonts w:ascii="Times New Roman" w:hAnsi="Times New Roman"/>
        </w:rPr>
        <w:t>.....</w:t>
      </w:r>
      <w:r w:rsidRPr="005B7553">
        <w:rPr>
          <w:rFonts w:ascii="Times New Roman" w:hAnsi="Times New Roman"/>
        </w:rPr>
        <w:t>….</w:t>
      </w:r>
      <w:r w:rsidR="002D4AEA" w:rsidRPr="005B7553">
        <w:rPr>
          <w:rFonts w:ascii="Times New Roman" w:hAnsi="Times New Roman"/>
        </w:rPr>
        <w:t>.</w:t>
      </w:r>
      <w:r w:rsidRPr="005B7553">
        <w:rPr>
          <w:rFonts w:ascii="Times New Roman" w:hAnsi="Times New Roman"/>
        </w:rPr>
        <w:t xml:space="preserve"> (…..)</w:t>
      </w:r>
      <w:r w:rsidR="002D4AEA" w:rsidRPr="005B7553">
        <w:rPr>
          <w:rFonts w:ascii="Times New Roman" w:hAnsi="Times New Roman"/>
        </w:rPr>
        <w:t xml:space="preserve"> Via/Piazza ………............................................................ </w:t>
      </w:r>
      <w:r w:rsidRPr="005B7553">
        <w:rPr>
          <w:rFonts w:ascii="Times New Roman" w:hAnsi="Times New Roman"/>
        </w:rPr>
        <w:t xml:space="preserve">e-mail ......................................................................... - PEC: ………………………………………………………. telefono n. ………………..........................…………… Codice Fiscale ……………........………………………… Partita IVA n. …………………………….....……………. </w:t>
      </w:r>
    </w:p>
    <w:p w14:paraId="25561887" w14:textId="77777777" w:rsidR="009C55CB" w:rsidRPr="005B7553" w:rsidRDefault="009C55CB" w:rsidP="002A17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7553">
        <w:rPr>
          <w:rFonts w:ascii="Times New Roman" w:hAnsi="Times New Roman"/>
          <w:sz w:val="20"/>
          <w:szCs w:val="20"/>
        </w:rPr>
        <w:t>consapevole delle sanzioni penali richiamate dall’art.</w:t>
      </w:r>
      <w:r w:rsidR="005D1EC0" w:rsidRPr="005B7553">
        <w:rPr>
          <w:rFonts w:ascii="Times New Roman" w:hAnsi="Times New Roman"/>
          <w:sz w:val="20"/>
          <w:szCs w:val="20"/>
        </w:rPr>
        <w:t xml:space="preserve"> </w:t>
      </w:r>
      <w:r w:rsidRPr="005B7553">
        <w:rPr>
          <w:rFonts w:ascii="Times New Roman" w:hAnsi="Times New Roman"/>
          <w:sz w:val="20"/>
          <w:szCs w:val="20"/>
        </w:rPr>
        <w:t>76 del DPR n. 445/2000 in caso di dichiarazioni mendaci e della decadenza dai benefici eventualmente conseguiti al provvedimento emanato sulla base di dichiarazioni non veritiere, di cui all’art. 75 del DPR n. 445/2000; ai sensi e per gli effetti dell’art. 47 del citato DPR n. 445/00; sotto la propria responsabilità</w:t>
      </w:r>
    </w:p>
    <w:p w14:paraId="72F7C3E3" w14:textId="77777777" w:rsidR="009C55CB" w:rsidRPr="005B7553" w:rsidRDefault="009C55CB" w:rsidP="00E714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7553">
        <w:rPr>
          <w:rFonts w:ascii="Times New Roman" w:hAnsi="Times New Roman"/>
          <w:b/>
          <w:bCs/>
          <w:sz w:val="24"/>
          <w:szCs w:val="24"/>
        </w:rPr>
        <w:t>DICHIARA</w:t>
      </w:r>
    </w:p>
    <w:p w14:paraId="2622DB4B" w14:textId="6ADB30EB" w:rsidR="009C55CB" w:rsidRPr="005B7553" w:rsidRDefault="009C55CB" w:rsidP="009C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7553">
        <w:rPr>
          <w:rFonts w:ascii="Times New Roman" w:hAnsi="Times New Roman"/>
          <w:sz w:val="20"/>
          <w:szCs w:val="20"/>
        </w:rPr>
        <w:t xml:space="preserve">ai sensi della vigente normativa antimafia, 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e </w:t>
      </w:r>
      <w:proofErr w:type="spellStart"/>
      <w:r w:rsidRPr="005B7553">
        <w:rPr>
          <w:rFonts w:ascii="Times New Roman" w:hAnsi="Times New Roman"/>
          <w:sz w:val="20"/>
          <w:szCs w:val="20"/>
        </w:rPr>
        <w:t>ss.mm.ii</w:t>
      </w:r>
      <w:proofErr w:type="spellEnd"/>
      <w:r w:rsidRPr="005B7553">
        <w:rPr>
          <w:rFonts w:ascii="Times New Roman" w:hAnsi="Times New Roman"/>
          <w:sz w:val="20"/>
          <w:szCs w:val="20"/>
        </w:rPr>
        <w:t>., ed in particolare:</w:t>
      </w:r>
    </w:p>
    <w:p w14:paraId="75F0A732" w14:textId="75067C1B" w:rsidR="00304EC5" w:rsidRPr="005B7553" w:rsidRDefault="00304EC5" w:rsidP="009C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D4182A" w14:textId="27AFBC94" w:rsidR="00304EC5" w:rsidRPr="005B7553" w:rsidRDefault="00304EC5" w:rsidP="009C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E251E2" w14:textId="546C15F4" w:rsidR="00304EC5" w:rsidRPr="005B7553" w:rsidRDefault="00304EC5" w:rsidP="009C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931D16" w14:textId="77777777" w:rsidR="00304EC5" w:rsidRPr="005B7553" w:rsidRDefault="00304EC5" w:rsidP="009C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43A197" w14:textId="77777777" w:rsidR="009C55CB" w:rsidRPr="005B7553" w:rsidRDefault="009C55CB" w:rsidP="002A17DA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bCs/>
          <w:sz w:val="20"/>
          <w:szCs w:val="20"/>
        </w:rPr>
      </w:pPr>
      <w:r w:rsidRPr="005B7553">
        <w:rPr>
          <w:rFonts w:ascii="Times New Roman" w:hAnsi="Times New Roman"/>
          <w:b/>
          <w:bCs/>
          <w:sz w:val="20"/>
          <w:szCs w:val="20"/>
          <w:u w:val="single"/>
        </w:rPr>
        <w:t>art. 85 comma 2</w:t>
      </w:r>
      <w:r w:rsidRPr="005B7553">
        <w:rPr>
          <w:rStyle w:val="Rimandonotaapidipagina"/>
          <w:rFonts w:ascii="Times New Roman" w:hAnsi="Times New Roman"/>
          <w:b/>
          <w:bCs/>
          <w:sz w:val="20"/>
          <w:szCs w:val="20"/>
          <w:u w:val="single"/>
        </w:rPr>
        <w:footnoteReference w:id="1"/>
      </w:r>
      <w:r w:rsidRPr="005B755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30"/>
        <w:gridCol w:w="1931"/>
        <w:gridCol w:w="1931"/>
        <w:gridCol w:w="1931"/>
      </w:tblGrid>
      <w:tr w:rsidR="009C55CB" w:rsidRPr="005B7553" w14:paraId="73F122A0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179AF36D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lastRenderedPageBreak/>
              <w:t>(cognome)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E7960B5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(nome)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17FDDDE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(data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16F4685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(luogo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4F130FD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(carica sociale)</w:t>
            </w:r>
          </w:p>
        </w:tc>
      </w:tr>
      <w:tr w:rsidR="009C55CB" w:rsidRPr="005B7553" w14:paraId="235AB429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4CA4C04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FD2DA8B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716DCF7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327BABD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6339152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38AE398D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69BE4A4E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4358221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3CE0620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1CDE72C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32A4BE3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4FB83F18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EE2BA41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2B1015E6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324DA92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7E1C77D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BAEE5F2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5D6A12B3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6A594ED0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F316C42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61312FE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4CC6D38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186DA1A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E46D374" w14:textId="77777777" w:rsidR="00986F0B" w:rsidRPr="005B7553" w:rsidRDefault="00986F0B" w:rsidP="009C55CB">
      <w:pPr>
        <w:spacing w:after="120" w:line="312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E2AF976" w14:textId="77777777" w:rsidR="009C55CB" w:rsidRPr="005B7553" w:rsidRDefault="009C55CB" w:rsidP="00E71438">
      <w:pPr>
        <w:keepNext/>
        <w:spacing w:after="240" w:line="312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5B7553">
        <w:rPr>
          <w:rFonts w:ascii="Times New Roman" w:hAnsi="Times New Roman"/>
          <w:b/>
          <w:bCs/>
          <w:sz w:val="20"/>
          <w:szCs w:val="20"/>
          <w:u w:val="single"/>
        </w:rPr>
        <w:t>art. 85, comma 2-bis</w:t>
      </w:r>
      <w:r w:rsidRPr="005B7553">
        <w:rPr>
          <w:rStyle w:val="Rimandonotaapidipagina"/>
          <w:rFonts w:ascii="Times New Roman" w:hAnsi="Times New Roman"/>
          <w:b/>
          <w:bCs/>
          <w:sz w:val="20"/>
          <w:szCs w:val="20"/>
          <w:u w:val="single"/>
        </w:rPr>
        <w:footnoteReference w:id="2"/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45"/>
        <w:gridCol w:w="1946"/>
        <w:gridCol w:w="1946"/>
        <w:gridCol w:w="1946"/>
      </w:tblGrid>
      <w:tr w:rsidR="009C55CB" w:rsidRPr="005B7553" w14:paraId="13275119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21B0E20F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(cognome)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9DD2A26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(nome)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4A6BF55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(data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C06FD51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(luogo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330D34F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(carica sociale)</w:t>
            </w:r>
          </w:p>
        </w:tc>
      </w:tr>
      <w:tr w:rsidR="009C55CB" w:rsidRPr="005B7553" w14:paraId="1B870750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665EE5ED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1A797A0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570CFDB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3E2F2A2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482DDE2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73DEBCE8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2630443B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24B65FCE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386298C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CF48CD1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CCB072A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1220BC79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43020AA4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405F00E2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7B1A6A3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552681A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570595B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6EE49B7A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0CEB1B38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327FDBBB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E1D6B19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9A299EF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DF86FC4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115E5F91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532D791A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28BB5F0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4CF6359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32318C8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47AAD7D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C84F844" w14:textId="77777777" w:rsidR="009C55CB" w:rsidRPr="005B7553" w:rsidRDefault="009C55CB" w:rsidP="00471B7B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5B7553">
        <w:rPr>
          <w:rFonts w:ascii="Times New Roman" w:hAnsi="Times New Roman"/>
          <w:b/>
          <w:bCs/>
          <w:sz w:val="20"/>
          <w:szCs w:val="20"/>
          <w:u w:val="single"/>
        </w:rPr>
        <w:t xml:space="preserve">art. 85 comma 3 (indicare solo i soggetti maggiorenni) 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8"/>
        <w:gridCol w:w="1848"/>
        <w:gridCol w:w="1848"/>
        <w:gridCol w:w="2410"/>
      </w:tblGrid>
      <w:tr w:rsidR="009C55CB" w:rsidRPr="005B7553" w14:paraId="59556B3F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44354A8E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(cognome)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B79FB2F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(nome)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1A60C7F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(data di nascita)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A3A367B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(luogo di nascita)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48FE6D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553">
              <w:rPr>
                <w:rFonts w:ascii="Times New Roman" w:hAnsi="Times New Roman"/>
                <w:sz w:val="20"/>
                <w:szCs w:val="20"/>
              </w:rPr>
              <w:t>(familiare convivente di)</w:t>
            </w:r>
          </w:p>
        </w:tc>
      </w:tr>
      <w:tr w:rsidR="009C55CB" w:rsidRPr="005B7553" w14:paraId="34C06B2E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3D002CF3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AC930AE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35D6B37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1E6D4F3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84626B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098971E1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54DC820D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A760B5C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D9E8BB6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6627CF1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5FE963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74E93C7E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78E28254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4AEB632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D90625F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71AB7EC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0E914F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43311DFA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32C2A1D7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FC77684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21A95BF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0EF9A86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07F439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55CB" w:rsidRPr="005B7553" w14:paraId="14794A18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4E57CF8B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9C1EB87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F756053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4FD3888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6E6DDB" w14:textId="77777777" w:rsidR="009C55CB" w:rsidRPr="005B7553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C1C44E7" w14:textId="77777777" w:rsidR="009C55CB" w:rsidRPr="005B7553" w:rsidRDefault="009C55CB" w:rsidP="00211725">
      <w:pPr>
        <w:autoSpaceDE w:val="0"/>
        <w:spacing w:before="360" w:after="240" w:line="312" w:lineRule="auto"/>
        <w:jc w:val="both"/>
        <w:rPr>
          <w:rFonts w:ascii="Times New Roman" w:hAnsi="Times New Roman"/>
          <w:sz w:val="20"/>
          <w:szCs w:val="20"/>
        </w:rPr>
      </w:pPr>
      <w:r w:rsidRPr="005B7553">
        <w:rPr>
          <w:rFonts w:ascii="Times New Roman" w:hAnsi="Times New Roman"/>
          <w:b/>
          <w:sz w:val="20"/>
        </w:rPr>
        <w:t>Luogo e data</w:t>
      </w:r>
      <w:r w:rsidRPr="005B7553">
        <w:rPr>
          <w:rFonts w:ascii="Times New Roman" w:hAnsi="Times New Roman"/>
          <w:sz w:val="20"/>
        </w:rPr>
        <w:t xml:space="preserve"> …………………………, lì </w:t>
      </w:r>
      <w:r w:rsidRPr="005B7553">
        <w:rPr>
          <w:rFonts w:ascii="Times New Roman" w:hAnsi="Times New Roman"/>
          <w:sz w:val="20"/>
          <w:szCs w:val="20"/>
        </w:rPr>
        <w:t>....../....../............</w:t>
      </w:r>
    </w:p>
    <w:p w14:paraId="338BFEA7" w14:textId="77777777" w:rsidR="00F8668F" w:rsidRPr="005B7553" w:rsidRDefault="00F8668F" w:rsidP="00211725">
      <w:pPr>
        <w:autoSpaceDE w:val="0"/>
        <w:spacing w:before="240" w:after="240" w:line="312" w:lineRule="auto"/>
        <w:ind w:left="5103"/>
        <w:jc w:val="center"/>
        <w:rPr>
          <w:rFonts w:ascii="Times New Roman" w:hAnsi="Times New Roman"/>
          <w:sz w:val="20"/>
        </w:rPr>
      </w:pPr>
      <w:r w:rsidRPr="005B7553">
        <w:rPr>
          <w:rFonts w:ascii="Times New Roman" w:hAnsi="Times New Roman"/>
          <w:sz w:val="20"/>
        </w:rPr>
        <w:t>Timbro e firma del dichiarante</w:t>
      </w:r>
    </w:p>
    <w:p w14:paraId="1CB51101" w14:textId="77777777" w:rsidR="009C55CB" w:rsidRPr="005B7553" w:rsidRDefault="009C55CB" w:rsidP="00211725">
      <w:pPr>
        <w:ind w:left="5103"/>
        <w:jc w:val="center"/>
        <w:rPr>
          <w:rFonts w:ascii="Times New Roman" w:hAnsi="Times New Roman"/>
          <w:bCs/>
          <w:sz w:val="20"/>
          <w:szCs w:val="20"/>
        </w:rPr>
      </w:pPr>
      <w:r w:rsidRPr="005B7553">
        <w:rPr>
          <w:rFonts w:ascii="Times New Roman" w:hAnsi="Times New Roman"/>
          <w:bCs/>
          <w:sz w:val="20"/>
          <w:szCs w:val="20"/>
        </w:rPr>
        <w:t>................</w:t>
      </w:r>
      <w:r w:rsidR="00211725" w:rsidRPr="005B7553">
        <w:rPr>
          <w:rFonts w:ascii="Times New Roman" w:hAnsi="Times New Roman"/>
          <w:bCs/>
          <w:sz w:val="20"/>
          <w:szCs w:val="20"/>
        </w:rPr>
        <w:t>...............</w:t>
      </w:r>
      <w:r w:rsidRPr="005B7553">
        <w:rPr>
          <w:rFonts w:ascii="Times New Roman" w:hAnsi="Times New Roman"/>
          <w:bCs/>
          <w:sz w:val="20"/>
          <w:szCs w:val="20"/>
        </w:rPr>
        <w:t>.....................................</w:t>
      </w:r>
    </w:p>
    <w:p w14:paraId="695A2003" w14:textId="77777777" w:rsidR="0032474B" w:rsidRPr="005B7553" w:rsidRDefault="0032474B" w:rsidP="00260CC4">
      <w:pPr>
        <w:suppressAutoHyphens/>
        <w:spacing w:before="2280" w:after="120"/>
        <w:rPr>
          <w:rFonts w:ascii="Times New Roman" w:hAnsi="Times New Roman"/>
          <w:b/>
          <w:bCs/>
          <w:iCs/>
          <w:sz w:val="20"/>
          <w:szCs w:val="20"/>
        </w:rPr>
      </w:pPr>
      <w:bookmarkStart w:id="0" w:name="_Hlk484090907"/>
      <w:r w:rsidRPr="005B7553">
        <w:rPr>
          <w:rFonts w:ascii="Times New Roman" w:hAnsi="Times New Roman"/>
          <w:b/>
          <w:bCs/>
          <w:iCs/>
          <w:sz w:val="20"/>
          <w:szCs w:val="20"/>
        </w:rPr>
        <w:t>ATTESTATO DI PUBBLICAZIONE IN AMMINISTRAZIONE TRASPARENTE</w:t>
      </w:r>
    </w:p>
    <w:p w14:paraId="418B0C53" w14:textId="77777777" w:rsidR="0032474B" w:rsidRPr="005B7553" w:rsidRDefault="0032474B" w:rsidP="0032474B">
      <w:pPr>
        <w:suppressAutoHyphens/>
        <w:jc w:val="both"/>
        <w:rPr>
          <w:rFonts w:ascii="Times New Roman" w:hAnsi="Times New Roman"/>
          <w:bCs/>
          <w:iCs/>
          <w:sz w:val="20"/>
          <w:szCs w:val="20"/>
        </w:rPr>
      </w:pPr>
      <w:r w:rsidRPr="005B7553">
        <w:rPr>
          <w:rFonts w:ascii="Times New Roman" w:hAnsi="Times New Roman"/>
          <w:bCs/>
          <w:iCs/>
          <w:sz w:val="20"/>
          <w:szCs w:val="20"/>
        </w:rPr>
        <w:t>Un avviso relativo all’adozione del presente atto viene pubblicato sul sito istituzionale, nell’apposita sezione di “Amministrazione trasparente” relativa alla “Gara – ..............................” ai sensi dell’art. 29, D.lgs. 18 aprile 2016, n. 50, come modificato dal D.Lgs. 19 aprile 2017, n. 56.</w:t>
      </w:r>
    </w:p>
    <w:p w14:paraId="0E64A1F3" w14:textId="77777777" w:rsidR="0032474B" w:rsidRPr="005B7553" w:rsidRDefault="0032474B" w:rsidP="0032474B">
      <w:pPr>
        <w:suppressAutoHyphens/>
        <w:spacing w:before="120" w:line="312" w:lineRule="auto"/>
        <w:jc w:val="both"/>
        <w:rPr>
          <w:rFonts w:ascii="Times New Roman" w:hAnsi="Times New Roman"/>
          <w:sz w:val="20"/>
          <w:szCs w:val="20"/>
        </w:rPr>
      </w:pPr>
      <w:bookmarkStart w:id="1" w:name="_Hlk482266813"/>
      <w:r w:rsidRPr="005B7553">
        <w:rPr>
          <w:rFonts w:ascii="Times New Roman" w:hAnsi="Times New Roman"/>
          <w:b/>
          <w:sz w:val="20"/>
          <w:szCs w:val="20"/>
        </w:rPr>
        <w:t>Luogo e data</w:t>
      </w:r>
      <w:r w:rsidRPr="005B7553">
        <w:rPr>
          <w:rFonts w:ascii="Times New Roman" w:hAnsi="Times New Roman"/>
          <w:sz w:val="20"/>
          <w:szCs w:val="20"/>
        </w:rPr>
        <w:t xml:space="preserve"> …………………………, lì ....../....../............</w:t>
      </w:r>
    </w:p>
    <w:bookmarkEnd w:id="1"/>
    <w:p w14:paraId="45A599EE" w14:textId="77777777" w:rsidR="0032474B" w:rsidRPr="005B7553" w:rsidRDefault="0032474B" w:rsidP="00211725">
      <w:pPr>
        <w:suppressAutoHyphens/>
        <w:spacing w:before="240" w:after="120" w:line="312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5B7553">
        <w:rPr>
          <w:rFonts w:ascii="Times New Roman" w:hAnsi="Times New Roman"/>
          <w:b/>
          <w:sz w:val="20"/>
          <w:szCs w:val="20"/>
        </w:rPr>
        <w:t>Il Funzionario responsabile</w:t>
      </w:r>
    </w:p>
    <w:bookmarkEnd w:id="0"/>
    <w:p w14:paraId="7D0F1134" w14:textId="77777777" w:rsidR="0032474B" w:rsidRPr="005B7553" w:rsidRDefault="00211725" w:rsidP="00211725">
      <w:pPr>
        <w:pStyle w:val="INFRA"/>
        <w:suppressAutoHyphens/>
        <w:spacing w:before="120" w:after="120" w:line="230" w:lineRule="atLeast"/>
        <w:ind w:left="5103" w:firstLine="0"/>
        <w:jc w:val="center"/>
        <w:rPr>
          <w:rFonts w:ascii="Times New Roman" w:hAnsi="Times New Roman" w:cs="Times New Roman"/>
          <w:bCs/>
          <w:iCs/>
        </w:rPr>
      </w:pPr>
      <w:r w:rsidRPr="005B7553">
        <w:rPr>
          <w:rFonts w:ascii="Times New Roman" w:hAnsi="Times New Roman" w:cs="Times New Roman"/>
          <w:bCs/>
        </w:rPr>
        <w:t>....................................................................</w:t>
      </w:r>
    </w:p>
    <w:p w14:paraId="4613FE9D" w14:textId="77777777" w:rsidR="00F8668F" w:rsidRPr="005B7553" w:rsidRDefault="00F8668F" w:rsidP="00211725">
      <w:pPr>
        <w:spacing w:before="600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81B974B" w14:textId="77777777" w:rsidR="000C610B" w:rsidRPr="005B7553" w:rsidRDefault="00F8668F" w:rsidP="00F8668F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5B7553">
        <w:rPr>
          <w:rFonts w:ascii="Times New Roman" w:hAnsi="Times New Roman"/>
          <w:b/>
          <w:bCs/>
          <w:sz w:val="20"/>
          <w:szCs w:val="20"/>
        </w:rPr>
        <w:t>N.B. La presente dichiarazione deve essere firmata con firma digitale del dichiarante ovvero la firma deve essere autenticata ai sensi del D.P.R. n. 445/2000 allegando copia di un documento di identità del dichiarante.</w:t>
      </w:r>
    </w:p>
    <w:sectPr w:rsidR="000C610B" w:rsidRPr="005B7553" w:rsidSect="00E71438">
      <w:footerReference w:type="default" r:id="rId7"/>
      <w:footerReference w:type="first" r:id="rId8"/>
      <w:pgSz w:w="11906" w:h="16838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1042" w14:textId="77777777" w:rsidR="003B15EA" w:rsidRDefault="003B15EA" w:rsidP="009C55CB">
      <w:pPr>
        <w:spacing w:after="0" w:line="240" w:lineRule="auto"/>
      </w:pPr>
      <w:r>
        <w:separator/>
      </w:r>
    </w:p>
  </w:endnote>
  <w:endnote w:type="continuationSeparator" w:id="0">
    <w:p w14:paraId="163B9ED1" w14:textId="77777777" w:rsidR="003B15EA" w:rsidRDefault="003B15EA" w:rsidP="009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B187" w14:textId="77777777" w:rsidR="00211725" w:rsidRPr="00211725" w:rsidRDefault="00211725" w:rsidP="0021172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7A9" w14:textId="77777777" w:rsidR="00211725" w:rsidRPr="00211725" w:rsidRDefault="00211725" w:rsidP="0021172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AD03" w14:textId="77777777" w:rsidR="003B15EA" w:rsidRDefault="003B15EA" w:rsidP="009C55CB">
      <w:pPr>
        <w:spacing w:after="0" w:line="240" w:lineRule="auto"/>
      </w:pPr>
      <w:r>
        <w:separator/>
      </w:r>
    </w:p>
  </w:footnote>
  <w:footnote w:type="continuationSeparator" w:id="0">
    <w:p w14:paraId="2CD12B70" w14:textId="77777777" w:rsidR="003B15EA" w:rsidRDefault="003B15EA" w:rsidP="009C55CB">
      <w:pPr>
        <w:spacing w:after="0" w:line="240" w:lineRule="auto"/>
      </w:pPr>
      <w:r>
        <w:continuationSeparator/>
      </w:r>
    </w:p>
  </w:footnote>
  <w:footnote w:id="1">
    <w:p w14:paraId="3292AA44" w14:textId="77777777" w:rsidR="009C55CB" w:rsidRPr="00022D31" w:rsidRDefault="009C55CB" w:rsidP="009C55CB">
      <w:pPr>
        <w:pStyle w:val="Testonotaapidipagina"/>
        <w:jc w:val="both"/>
        <w:rPr>
          <w:rFonts w:cs="Calibri"/>
          <w:sz w:val="16"/>
          <w:szCs w:val="16"/>
        </w:rPr>
      </w:pPr>
      <w:r w:rsidRPr="00022D31">
        <w:rPr>
          <w:rStyle w:val="Rimandonotaapidipagina"/>
          <w:rFonts w:cs="Calibri"/>
          <w:sz w:val="16"/>
          <w:szCs w:val="16"/>
        </w:rPr>
        <w:footnoteRef/>
      </w:r>
      <w:r w:rsidRPr="00022D31">
        <w:rPr>
          <w:rFonts w:cs="Calibri"/>
          <w:sz w:val="16"/>
          <w:szCs w:val="16"/>
        </w:rPr>
        <w:t xml:space="preserve"> Secondo l’art. 85, comma 2, del D.Lgs. 159/2011, </w:t>
      </w:r>
      <w:r w:rsidRPr="00022D31">
        <w:rPr>
          <w:rFonts w:cs="Calibri"/>
          <w:color w:val="000000"/>
          <w:sz w:val="16"/>
          <w:szCs w:val="16"/>
        </w:rPr>
        <w:t>La documentazione antimafia, se si tratta di associazioni, imprese, società, consorzi e raggruppamenti temporanei di imprese, deve riferirsi, oltre che al direttore tecnico, ove previsto: a) per le associazioni, a chi ne ha la legale rappresentanza; b) 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l'organo di amministrazione, nonché'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 c) per le società di capitali, anche al socio di maggioranza in caso di società con un numero di soci pari o inferiore a quattro, ovvero al socio in caso di società con socio unico; d) per i consorzi di cui all'articolo 2602 del codice civile e per i gruppi europei di interesse economico, a chi ne ha la rappresentanza e agli imprenditori o società consorziate; e) per le società semplice e in nome collettivo, a tutti i soci; f) per le società in accomandita semplice, ai soci accomandatari; g) per le società di cui all'articolo 2508 del codice civile, a coloro che le rappresentano stabilmente nel territorio dello Stato; h) per i raggruppamenti temporanei di imprese, alle imprese costituenti il raggruppamento anche se aventi sede all'estero, secondo le modalità indicate nelle lettere precedenti; i) per le società personali ai soci persone fisiche delle società personali o di capitali che ne siano socie.</w:t>
      </w:r>
    </w:p>
  </w:footnote>
  <w:footnote w:id="2">
    <w:p w14:paraId="3F9AD024" w14:textId="77777777" w:rsidR="009C55CB" w:rsidRPr="00022D31" w:rsidRDefault="009C55CB" w:rsidP="009C55CB">
      <w:pPr>
        <w:pStyle w:val="Testonotaapidipagina"/>
        <w:jc w:val="both"/>
        <w:rPr>
          <w:rFonts w:cs="Calibri"/>
          <w:sz w:val="16"/>
          <w:szCs w:val="16"/>
        </w:rPr>
      </w:pPr>
      <w:r w:rsidRPr="00022D31">
        <w:rPr>
          <w:rStyle w:val="Rimandonotaapidipagina"/>
          <w:rFonts w:cs="Calibri"/>
          <w:sz w:val="16"/>
          <w:szCs w:val="16"/>
        </w:rPr>
        <w:footnoteRef/>
      </w:r>
      <w:r w:rsidRPr="00022D31">
        <w:rPr>
          <w:rFonts w:cs="Calibri"/>
          <w:sz w:val="16"/>
          <w:szCs w:val="16"/>
        </w:rPr>
        <w:t xml:space="preserve"> Secondo l’art. 85, comma 2, del D.Lgs. n. 159/2011, p</w:t>
      </w:r>
      <w:r w:rsidRPr="00022D31">
        <w:rPr>
          <w:rFonts w:cs="Calibri"/>
          <w:color w:val="000000"/>
          <w:sz w:val="16"/>
          <w:szCs w:val="16"/>
        </w:rPr>
        <w:t>er le associazioni e società di qualunque tipo, anche prive di personalità giuridica, la documentazione antimafia è riferita anche ai soggetti membri del collegio sindacale o, nei casi contemplati dall'articolo 2477 del codice civile, al sindaco, nonché' ai soggetti che svolgono i compiti di vigilanza di cui all'articolo 6, comma 1, lettera b) del decreto legislativo 8 giugno 2001, n. 231.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5CB"/>
    <w:rsid w:val="00022D31"/>
    <w:rsid w:val="000A65EF"/>
    <w:rsid w:val="000C17C5"/>
    <w:rsid w:val="000C610B"/>
    <w:rsid w:val="00110BD3"/>
    <w:rsid w:val="0012107E"/>
    <w:rsid w:val="0014026E"/>
    <w:rsid w:val="00171F47"/>
    <w:rsid w:val="001D2081"/>
    <w:rsid w:val="001E6571"/>
    <w:rsid w:val="00211725"/>
    <w:rsid w:val="00260CC4"/>
    <w:rsid w:val="002A17DA"/>
    <w:rsid w:val="002D4AEA"/>
    <w:rsid w:val="00301666"/>
    <w:rsid w:val="00304EC5"/>
    <w:rsid w:val="0032474B"/>
    <w:rsid w:val="003B15EA"/>
    <w:rsid w:val="004353AE"/>
    <w:rsid w:val="00442516"/>
    <w:rsid w:val="00464EFD"/>
    <w:rsid w:val="00471B7B"/>
    <w:rsid w:val="004B086D"/>
    <w:rsid w:val="004D5ABE"/>
    <w:rsid w:val="004E270D"/>
    <w:rsid w:val="0053228D"/>
    <w:rsid w:val="0059363B"/>
    <w:rsid w:val="00595677"/>
    <w:rsid w:val="005A31D3"/>
    <w:rsid w:val="005B7553"/>
    <w:rsid w:val="005D1EC0"/>
    <w:rsid w:val="006342BF"/>
    <w:rsid w:val="00641B27"/>
    <w:rsid w:val="006B21FC"/>
    <w:rsid w:val="006D475D"/>
    <w:rsid w:val="00756D75"/>
    <w:rsid w:val="00764D06"/>
    <w:rsid w:val="008A727F"/>
    <w:rsid w:val="008C085E"/>
    <w:rsid w:val="009621BC"/>
    <w:rsid w:val="00986F0B"/>
    <w:rsid w:val="0099154D"/>
    <w:rsid w:val="009B6D9F"/>
    <w:rsid w:val="009C55CB"/>
    <w:rsid w:val="00A43234"/>
    <w:rsid w:val="00A61FC2"/>
    <w:rsid w:val="00A77231"/>
    <w:rsid w:val="00A934EF"/>
    <w:rsid w:val="00AC1278"/>
    <w:rsid w:val="00BF5DF3"/>
    <w:rsid w:val="00C4457C"/>
    <w:rsid w:val="00C44750"/>
    <w:rsid w:val="00C650D8"/>
    <w:rsid w:val="00CD3F9C"/>
    <w:rsid w:val="00D106BC"/>
    <w:rsid w:val="00D122CA"/>
    <w:rsid w:val="00D36C09"/>
    <w:rsid w:val="00E71438"/>
    <w:rsid w:val="00F75DAA"/>
    <w:rsid w:val="00F8668F"/>
    <w:rsid w:val="00F95A57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FDC0C"/>
  <w15:docId w15:val="{62F39AEE-960E-48EB-97E5-38B2CD7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72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9C55CB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5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C55C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C55CB"/>
    <w:rPr>
      <w:vertAlign w:val="superscript"/>
    </w:rPr>
  </w:style>
  <w:style w:type="paragraph" w:customStyle="1" w:styleId="INFRA">
    <w:name w:val="INFRA"/>
    <w:basedOn w:val="Normale"/>
    <w:rsid w:val="00F8668F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1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117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17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117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1386-70ED-4B0F-9A9B-EF88D406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Comanducci</dc:creator>
  <cp:lastModifiedBy>Domenico Duilio</cp:lastModifiedBy>
  <cp:revision>16</cp:revision>
  <dcterms:created xsi:type="dcterms:W3CDTF">2019-12-03T16:49:00Z</dcterms:created>
  <dcterms:modified xsi:type="dcterms:W3CDTF">2022-04-13T08:08:00Z</dcterms:modified>
</cp:coreProperties>
</file>